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5426" w14:textId="4E974F6D" w:rsidR="00960C51" w:rsidRDefault="00981AA6">
      <w:r>
        <w:rPr>
          <w:noProof/>
        </w:rPr>
        <w:drawing>
          <wp:inline distT="0" distB="0" distL="0" distR="0" wp14:anchorId="323A49FE" wp14:editId="3DCF23A5">
            <wp:extent cx="49530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FEB5" w14:textId="77777777" w:rsidR="00960C51" w:rsidRPr="00981AA6" w:rsidRDefault="00000000">
      <w:pPr>
        <w:rPr>
          <w:sz w:val="24"/>
          <w:szCs w:val="24"/>
        </w:rPr>
      </w:pPr>
      <w:r w:rsidRPr="00981AA6">
        <w:rPr>
          <w:b/>
          <w:sz w:val="24"/>
          <w:szCs w:val="24"/>
        </w:rPr>
        <w:t>РЕПУБЛИКА СРБИЈА</w:t>
      </w:r>
    </w:p>
    <w:p w14:paraId="035F5BD8" w14:textId="77777777" w:rsidR="00960C51" w:rsidRPr="00981AA6" w:rsidRDefault="00000000">
      <w:pPr>
        <w:rPr>
          <w:sz w:val="24"/>
          <w:szCs w:val="24"/>
        </w:rPr>
      </w:pPr>
      <w:r w:rsidRPr="00981AA6">
        <w:rPr>
          <w:b/>
          <w:sz w:val="24"/>
          <w:szCs w:val="24"/>
        </w:rPr>
        <w:t>ЈАВНИ ИЗВРШИТЕЉ КАТАРИНА СИМИЋ</w:t>
      </w:r>
    </w:p>
    <w:p w14:paraId="7C532B22" w14:textId="77777777" w:rsidR="00960C51" w:rsidRPr="00981AA6" w:rsidRDefault="00000000">
      <w:pPr>
        <w:rPr>
          <w:sz w:val="24"/>
          <w:szCs w:val="24"/>
        </w:rPr>
      </w:pPr>
      <w:r w:rsidRPr="00981AA6">
        <w:rPr>
          <w:b/>
          <w:sz w:val="24"/>
          <w:szCs w:val="24"/>
        </w:rPr>
        <w:t>Ваљево, Мишарска бр. 6</w:t>
      </w:r>
    </w:p>
    <w:p w14:paraId="1DAAA400" w14:textId="77777777" w:rsidR="00960C51" w:rsidRPr="00981AA6" w:rsidRDefault="00000000">
      <w:pPr>
        <w:rPr>
          <w:sz w:val="24"/>
          <w:szCs w:val="24"/>
        </w:rPr>
      </w:pPr>
      <w:r w:rsidRPr="00981AA6">
        <w:rPr>
          <w:b/>
          <w:sz w:val="24"/>
          <w:szCs w:val="24"/>
        </w:rPr>
        <w:t>Пословни број. ИИ 1588/19</w:t>
      </w:r>
    </w:p>
    <w:p w14:paraId="3662562A" w14:textId="77777777" w:rsidR="00960C51" w:rsidRPr="00981AA6" w:rsidRDefault="00000000">
      <w:pPr>
        <w:rPr>
          <w:sz w:val="24"/>
          <w:szCs w:val="24"/>
        </w:rPr>
      </w:pPr>
      <w:r w:rsidRPr="00981AA6">
        <w:rPr>
          <w:b/>
          <w:sz w:val="24"/>
          <w:szCs w:val="24"/>
        </w:rPr>
        <w:t>Дана: 17.01.2025. године</w:t>
      </w:r>
    </w:p>
    <w:p w14:paraId="75904BA4" w14:textId="0CAAF37B" w:rsidR="00960C51" w:rsidRPr="00981AA6" w:rsidRDefault="00000000">
      <w:pPr>
        <w:pStyle w:val="pStyle2"/>
        <w:rPr>
          <w:sz w:val="24"/>
          <w:szCs w:val="24"/>
        </w:rPr>
      </w:pPr>
      <w:r w:rsidRPr="00981AA6">
        <w:rPr>
          <w:sz w:val="24"/>
          <w:szCs w:val="24"/>
        </w:rPr>
        <w:t xml:space="preserve">Јавни извршитељ Катарина Симић у извршном поступку извршног повериоца </w:t>
      </w:r>
      <w:r w:rsidRPr="00080D17">
        <w:rPr>
          <w:b/>
          <w:color w:val="FFFFFF" w:themeColor="background1"/>
          <w:sz w:val="24"/>
          <w:szCs w:val="24"/>
        </w:rPr>
        <w:t xml:space="preserve">ФОНД ЗА РАЗВОЈ РЕПУБЛИКЕ СРБИЈЕ, </w:t>
      </w:r>
      <w:r w:rsidRPr="00080D17">
        <w:rPr>
          <w:color w:val="FFFFFF" w:themeColor="background1"/>
          <w:sz w:val="24"/>
          <w:szCs w:val="24"/>
        </w:rPr>
        <w:t>Ниш, ул. Булевар Немањића 14а, МБ 07904959, ПИБ 100121213</w:t>
      </w:r>
      <w:r w:rsidRPr="00981AA6">
        <w:rPr>
          <w:sz w:val="24"/>
          <w:szCs w:val="24"/>
        </w:rPr>
        <w:t xml:space="preserve">, чији је пуномоћник адв. </w:t>
      </w:r>
      <w:r w:rsidR="009B49CF" w:rsidRPr="00080D17">
        <w:rPr>
          <w:color w:val="FFFFFF" w:themeColor="background1"/>
          <w:sz w:val="24"/>
          <w:szCs w:val="24"/>
        </w:rPr>
        <w:t>д</w:t>
      </w:r>
      <w:r w:rsidRPr="00080D17">
        <w:rPr>
          <w:color w:val="FFFFFF" w:themeColor="background1"/>
          <w:sz w:val="24"/>
          <w:szCs w:val="24"/>
        </w:rPr>
        <w:t>р Александар Св. Ђорђевић, Београд, Кумодрашка 103/2</w:t>
      </w:r>
      <w:r w:rsidRPr="00981AA6">
        <w:rPr>
          <w:sz w:val="24"/>
          <w:szCs w:val="24"/>
        </w:rPr>
        <w:t xml:space="preserve">, против извршног дужника </w:t>
      </w:r>
      <w:bookmarkStart w:id="0" w:name="_Hlk188011633"/>
      <w:r w:rsidRPr="00080D17">
        <w:rPr>
          <w:b/>
          <w:color w:val="FFFFFF" w:themeColor="background1"/>
          <w:sz w:val="24"/>
          <w:szCs w:val="24"/>
        </w:rPr>
        <w:t xml:space="preserve">Томислав Јанчић, </w:t>
      </w:r>
      <w:r w:rsidRPr="00080D17">
        <w:rPr>
          <w:color w:val="FFFFFF" w:themeColor="background1"/>
          <w:sz w:val="24"/>
          <w:szCs w:val="24"/>
        </w:rPr>
        <w:t>Београд - Вождовац, ул. Војводе Влаховића 26А, ЈМБГ 2908958773624</w:t>
      </w:r>
      <w:bookmarkEnd w:id="0"/>
      <w:r w:rsidRPr="00981AA6">
        <w:rPr>
          <w:sz w:val="24"/>
          <w:szCs w:val="24"/>
        </w:rPr>
        <w:t xml:space="preserve">, ради намирења потраживања, донео је </w:t>
      </w:r>
    </w:p>
    <w:p w14:paraId="3BB2D03C" w14:textId="77777777" w:rsidR="00960C51" w:rsidRPr="00981AA6" w:rsidRDefault="00000000">
      <w:pPr>
        <w:pStyle w:val="heading11"/>
        <w:rPr>
          <w:sz w:val="24"/>
          <w:szCs w:val="24"/>
        </w:rPr>
      </w:pPr>
      <w:bookmarkStart w:id="1" w:name="_Toc1"/>
      <w:r w:rsidRPr="00981AA6">
        <w:rPr>
          <w:sz w:val="24"/>
          <w:szCs w:val="24"/>
        </w:rPr>
        <w:t>З А К Љ У Ч А К</w:t>
      </w:r>
      <w:bookmarkEnd w:id="1"/>
    </w:p>
    <w:p w14:paraId="1641D04B" w14:textId="571AEB81" w:rsidR="009B49CF" w:rsidRPr="009B49CF" w:rsidRDefault="009B49CF" w:rsidP="009B49CF">
      <w:pPr>
        <w:suppressAutoHyphens/>
        <w:spacing w:after="200" w:line="276" w:lineRule="auto"/>
        <w:ind w:firstLine="720"/>
        <w:jc w:val="both"/>
        <w:rPr>
          <w:rFonts w:eastAsia="Calibri"/>
          <w:bCs/>
          <w:sz w:val="24"/>
          <w:szCs w:val="24"/>
          <w:lang w:val="sr-Cyrl-CS" w:eastAsia="en-US"/>
        </w:rPr>
      </w:pPr>
      <w:r w:rsidRPr="009B49CF">
        <w:rPr>
          <w:rFonts w:eastAsia="Calibri"/>
          <w:bCs/>
          <w:sz w:val="24"/>
          <w:szCs w:val="24"/>
          <w:lang w:val="sr-Cyrl-CS" w:eastAsia="en-US"/>
        </w:rPr>
        <w:t xml:space="preserve">Оглашава се </w:t>
      </w:r>
      <w:r w:rsidRPr="009B49CF">
        <w:rPr>
          <w:rFonts w:eastAsia="Calibri"/>
          <w:b/>
          <w:bCs/>
          <w:sz w:val="24"/>
          <w:szCs w:val="24"/>
          <w:lang w:val="sr-Cyrl-CS" w:eastAsia="en-US"/>
        </w:rPr>
        <w:t xml:space="preserve">ПРВА ЈАВНА ПРОДАЈА </w:t>
      </w:r>
      <w:r w:rsidRPr="009B49CF">
        <w:rPr>
          <w:rFonts w:eastAsia="Calibri"/>
          <w:bCs/>
          <w:sz w:val="24"/>
          <w:szCs w:val="24"/>
          <w:lang w:val="sr-Cyrl-CS" w:eastAsia="en-US"/>
        </w:rPr>
        <w:t xml:space="preserve">непокретности у својини извршног дужника: </w:t>
      </w:r>
      <w:r w:rsidR="00E3342D" w:rsidRPr="00080D17">
        <w:rPr>
          <w:b/>
          <w:color w:val="FFFFFF" w:themeColor="background1"/>
          <w:sz w:val="24"/>
          <w:szCs w:val="24"/>
        </w:rPr>
        <w:t xml:space="preserve">Томислав Јанчић, </w:t>
      </w:r>
      <w:r w:rsidR="00E3342D" w:rsidRPr="00080D17">
        <w:rPr>
          <w:color w:val="FFFFFF" w:themeColor="background1"/>
          <w:sz w:val="24"/>
          <w:szCs w:val="24"/>
        </w:rPr>
        <w:t>Београд - Вождовац, ул. Војводе Влаховића 26А, ЈМБГ 2908958773624</w:t>
      </w:r>
      <w:r w:rsidRPr="009B49CF">
        <w:rPr>
          <w:sz w:val="24"/>
          <w:szCs w:val="24"/>
          <w:lang w:val="en-US" w:eastAsia="en-US"/>
        </w:rPr>
        <w:t>, путем усменог јавног надметања,</w:t>
      </w:r>
      <w:r w:rsidR="0076608C" w:rsidRPr="00981AA6">
        <w:rPr>
          <w:sz w:val="24"/>
          <w:szCs w:val="24"/>
          <w:lang w:eastAsia="en-US"/>
        </w:rPr>
        <w:t xml:space="preserve"> </w:t>
      </w:r>
      <w:r w:rsidRPr="009B49CF">
        <w:rPr>
          <w:sz w:val="24"/>
          <w:szCs w:val="24"/>
          <w:lang w:val="en-US" w:eastAsia="en-US"/>
        </w:rPr>
        <w:t xml:space="preserve">на основу Решења о </w:t>
      </w:r>
      <w:r w:rsidR="00981AA6" w:rsidRPr="00981AA6">
        <w:rPr>
          <w:sz w:val="24"/>
          <w:szCs w:val="24"/>
          <w:lang w:val="en-US" w:eastAsia="en-US"/>
        </w:rPr>
        <w:t>Основног суда у Ваљеву ИИ-303/2016 од 20.12.2016.</w:t>
      </w:r>
      <w:r w:rsidRPr="009B49CF">
        <w:rPr>
          <w:sz w:val="24"/>
          <w:szCs w:val="24"/>
          <w:lang w:val="en-US" w:eastAsia="en-US"/>
        </w:rPr>
        <w:t xml:space="preserve"> године ради наплате новчаног потраживања извршног повериоца, и то на</w:t>
      </w:r>
      <w:r w:rsidR="0076608C" w:rsidRPr="00981AA6">
        <w:rPr>
          <w:sz w:val="24"/>
          <w:szCs w:val="24"/>
          <w:lang w:eastAsia="en-US"/>
        </w:rPr>
        <w:t xml:space="preserve"> 1/1 удела</w:t>
      </w:r>
      <w:r w:rsidRPr="009B49CF">
        <w:rPr>
          <w:sz w:val="24"/>
          <w:szCs w:val="24"/>
          <w:lang w:val="en-US" w:eastAsia="en-US"/>
        </w:rPr>
        <w:t xml:space="preserve"> непокретности</w:t>
      </w:r>
      <w:r w:rsidRPr="009B49CF">
        <w:rPr>
          <w:rFonts w:eastAsia="Calibri"/>
          <w:bCs/>
          <w:sz w:val="24"/>
          <w:szCs w:val="24"/>
          <w:lang w:val="sr-Cyrl-CS" w:eastAsia="en-US"/>
        </w:rPr>
        <w:t>:</w:t>
      </w:r>
    </w:p>
    <w:p w14:paraId="491F1903" w14:textId="681E04B5" w:rsidR="009B49CF" w:rsidRPr="009B49CF" w:rsidRDefault="0076608C" w:rsidP="0076608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eastAsia="Calibri"/>
          <w:bCs/>
          <w:color w:val="000000"/>
          <w:sz w:val="24"/>
          <w:szCs w:val="24"/>
          <w:lang w:val="en-US" w:eastAsia="en-US"/>
        </w:rPr>
      </w:pPr>
      <w:bookmarkStart w:id="2" w:name="_Hlk52543000"/>
      <w:bookmarkStart w:id="3" w:name="_Hlk85208751"/>
      <w:r w:rsidRPr="0076608C">
        <w:rPr>
          <w:rFonts w:eastAsia="Calibri"/>
          <w:b/>
          <w:color w:val="000000"/>
          <w:sz w:val="24"/>
          <w:szCs w:val="24"/>
          <w:lang w:val="en-US" w:eastAsia="en-US"/>
        </w:rPr>
        <w:t xml:space="preserve">породичној стамбеној згради </w:t>
      </w:r>
      <w:r w:rsidRPr="0076608C">
        <w:rPr>
          <w:rFonts w:eastAsia="Calibri"/>
          <w:color w:val="000000"/>
          <w:sz w:val="24"/>
          <w:szCs w:val="24"/>
          <w:lang w:val="en-US" w:eastAsia="en-US"/>
        </w:rPr>
        <w:t>површине 37м</w:t>
      </w:r>
      <w:r w:rsidRPr="0076608C">
        <w:rPr>
          <w:rFonts w:eastAsia="Calibri"/>
          <w:color w:val="000000"/>
          <w:sz w:val="24"/>
          <w:szCs w:val="24"/>
          <w:vertAlign w:val="superscript"/>
          <w:lang w:val="en-US" w:eastAsia="en-US"/>
        </w:rPr>
        <w:t>2</w:t>
      </w:r>
      <w:r w:rsidRPr="0076608C">
        <w:rPr>
          <w:rFonts w:eastAsia="Calibri"/>
          <w:b/>
          <w:color w:val="000000"/>
          <w:sz w:val="24"/>
          <w:szCs w:val="24"/>
          <w:lang w:val="en-US" w:eastAsia="en-US"/>
        </w:rPr>
        <w:t>, њиви 6. класе</w:t>
      </w:r>
      <w:r w:rsidRPr="0076608C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површине 10975м</w:t>
      </w:r>
      <w:r w:rsidRPr="0076608C">
        <w:rPr>
          <w:rFonts w:eastAsia="Calibri"/>
          <w:bCs/>
          <w:color w:val="000000"/>
          <w:sz w:val="24"/>
          <w:szCs w:val="24"/>
          <w:vertAlign w:val="superscript"/>
          <w:lang w:val="en-US" w:eastAsia="en-US"/>
        </w:rPr>
        <w:t>2</w:t>
      </w:r>
      <w:r w:rsidRPr="0076608C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, </w:t>
      </w:r>
      <w:r w:rsidRPr="0076608C">
        <w:rPr>
          <w:rFonts w:eastAsia="Calibri"/>
          <w:b/>
          <w:bCs/>
          <w:color w:val="000000"/>
          <w:sz w:val="24"/>
          <w:szCs w:val="24"/>
          <w:lang w:val="en-US" w:eastAsia="en-US"/>
        </w:rPr>
        <w:t>земљишту под зградом</w:t>
      </w:r>
      <w:r w:rsidRPr="0076608C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површине 37м</w:t>
      </w:r>
      <w:r w:rsidRPr="0076608C">
        <w:rPr>
          <w:rFonts w:eastAsia="Calibri"/>
          <w:bCs/>
          <w:color w:val="000000"/>
          <w:sz w:val="24"/>
          <w:szCs w:val="24"/>
          <w:vertAlign w:val="superscript"/>
          <w:lang w:val="en-US" w:eastAsia="en-US"/>
        </w:rPr>
        <w:t>2</w:t>
      </w:r>
      <w:r w:rsidRPr="0076608C">
        <w:rPr>
          <w:rFonts w:eastAsia="Calibri"/>
          <w:bCs/>
          <w:color w:val="000000"/>
          <w:sz w:val="24"/>
          <w:szCs w:val="24"/>
          <w:lang w:val="en-US" w:eastAsia="en-US"/>
        </w:rPr>
        <w:t>– све на кат. парц. бр. 842 КО Лопатањ, укупне површине 11.012м</w:t>
      </w:r>
      <w:r w:rsidRPr="0076608C">
        <w:rPr>
          <w:rFonts w:eastAsia="Calibri"/>
          <w:bCs/>
          <w:color w:val="000000"/>
          <w:sz w:val="24"/>
          <w:szCs w:val="24"/>
          <w:vertAlign w:val="superscript"/>
          <w:lang w:val="en-US" w:eastAsia="en-US"/>
        </w:rPr>
        <w:t>2</w:t>
      </w:r>
      <w:r w:rsidRPr="0076608C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, врсте земљишта остало грађевинско земљиште у својини, све уписано у лист непокретности број 1102 КО Лопатањ, укупне процењене вредности </w:t>
      </w:r>
      <w:r w:rsidRPr="0076608C">
        <w:rPr>
          <w:rFonts w:eastAsia="Calibri"/>
          <w:color w:val="000000"/>
          <w:sz w:val="24"/>
          <w:szCs w:val="24"/>
          <w:lang w:val="en-US" w:eastAsia="en-US"/>
        </w:rPr>
        <w:t>1.301.301,00 динара</w:t>
      </w:r>
      <w:bookmarkEnd w:id="2"/>
      <w:bookmarkEnd w:id="3"/>
      <w:r w:rsidR="009B49CF" w:rsidRPr="009B49CF">
        <w:rPr>
          <w:rFonts w:eastAsia="Calibri"/>
          <w:sz w:val="24"/>
          <w:szCs w:val="24"/>
          <w:lang w:val="sr-Cyrl-CS" w:eastAsia="en-US"/>
        </w:rPr>
        <w:t xml:space="preserve">, </w:t>
      </w:r>
      <w:r w:rsidR="009B49CF" w:rsidRPr="009B49CF">
        <w:rPr>
          <w:rFonts w:eastAsia="Calibri"/>
          <w:bCs/>
          <w:sz w:val="24"/>
          <w:szCs w:val="24"/>
          <w:lang w:val="sr-Cyrl-CS" w:eastAsia="en-US"/>
        </w:rPr>
        <w:t xml:space="preserve">а почетна цена чини 70% процењене вредности и износи </w:t>
      </w:r>
      <w:r w:rsidRPr="00981AA6">
        <w:rPr>
          <w:rFonts w:eastAsia="Calibri"/>
          <w:b/>
          <w:bCs/>
          <w:sz w:val="24"/>
          <w:szCs w:val="24"/>
          <w:lang w:val="en-US" w:eastAsia="en-US"/>
        </w:rPr>
        <w:t>910.910,7</w:t>
      </w:r>
      <w:r w:rsidRPr="00981AA6">
        <w:rPr>
          <w:rFonts w:eastAsia="Calibri"/>
          <w:b/>
          <w:bCs/>
          <w:sz w:val="24"/>
          <w:szCs w:val="24"/>
          <w:lang w:eastAsia="en-US"/>
        </w:rPr>
        <w:t xml:space="preserve">0 </w:t>
      </w:r>
      <w:r w:rsidR="009B49CF" w:rsidRPr="009B49CF">
        <w:rPr>
          <w:rFonts w:eastAsia="Calibri"/>
          <w:b/>
          <w:bCs/>
          <w:sz w:val="24"/>
          <w:szCs w:val="24"/>
          <w:lang w:val="sr-Cyrl-CS" w:eastAsia="en-US"/>
        </w:rPr>
        <w:t>динара</w:t>
      </w:r>
      <w:r w:rsidRPr="00981AA6">
        <w:rPr>
          <w:rFonts w:eastAsia="Calibri"/>
          <w:b/>
          <w:bCs/>
          <w:sz w:val="24"/>
          <w:szCs w:val="24"/>
          <w:lang w:val="sr-Cyrl-CS" w:eastAsia="en-US"/>
        </w:rPr>
        <w:t>.</w:t>
      </w:r>
    </w:p>
    <w:p w14:paraId="177FA945" w14:textId="77777777" w:rsidR="0076608C" w:rsidRPr="00981AA6" w:rsidRDefault="0076608C" w:rsidP="009B49CF">
      <w:pPr>
        <w:spacing w:after="200" w:line="276" w:lineRule="auto"/>
        <w:ind w:firstLine="720"/>
        <w:jc w:val="both"/>
        <w:rPr>
          <w:rFonts w:eastAsia="Calibri"/>
          <w:bCs/>
          <w:sz w:val="24"/>
          <w:szCs w:val="24"/>
          <w:lang w:val="sr-Cyrl-CS" w:eastAsia="en-US"/>
        </w:rPr>
      </w:pPr>
    </w:p>
    <w:p w14:paraId="4396F4FA" w14:textId="77777777" w:rsidR="00981AA6" w:rsidRPr="00981AA6" w:rsidRDefault="009B49CF" w:rsidP="00981AA6">
      <w:pPr>
        <w:spacing w:after="200" w:line="276" w:lineRule="auto"/>
        <w:ind w:firstLine="720"/>
        <w:jc w:val="both"/>
        <w:rPr>
          <w:rFonts w:eastAsia="Calibri"/>
          <w:bCs/>
          <w:sz w:val="24"/>
          <w:szCs w:val="24"/>
          <w:lang w:val="sr-Cyrl-CS" w:eastAsia="en-US"/>
        </w:rPr>
      </w:pPr>
      <w:r w:rsidRPr="009B49CF">
        <w:rPr>
          <w:rFonts w:eastAsia="Calibri"/>
          <w:bCs/>
          <w:sz w:val="24"/>
          <w:szCs w:val="24"/>
          <w:lang w:val="sr-Cyrl-CS" w:eastAsia="en-US"/>
        </w:rPr>
        <w:t>У горе наведен</w:t>
      </w:r>
      <w:r w:rsidR="00981AA6" w:rsidRPr="00981AA6">
        <w:rPr>
          <w:rFonts w:eastAsia="Calibri"/>
          <w:bCs/>
          <w:sz w:val="24"/>
          <w:szCs w:val="24"/>
          <w:lang w:val="sr-Cyrl-CS" w:eastAsia="en-US"/>
        </w:rPr>
        <w:t>ом</w:t>
      </w:r>
      <w:r w:rsidRPr="009B49CF">
        <w:rPr>
          <w:rFonts w:eastAsia="Calibri"/>
          <w:bCs/>
          <w:sz w:val="24"/>
          <w:szCs w:val="24"/>
          <w:lang w:val="sr-Cyrl-CS" w:eastAsia="en-US"/>
        </w:rPr>
        <w:t xml:space="preserve"> лист</w:t>
      </w:r>
      <w:r w:rsidR="00981AA6" w:rsidRPr="00981AA6">
        <w:rPr>
          <w:rFonts w:eastAsia="Calibri"/>
          <w:bCs/>
          <w:sz w:val="24"/>
          <w:szCs w:val="24"/>
          <w:lang w:val="sr-Cyrl-CS" w:eastAsia="en-US"/>
        </w:rPr>
        <w:t>у</w:t>
      </w:r>
      <w:r w:rsidRPr="009B49CF">
        <w:rPr>
          <w:rFonts w:eastAsia="Calibri"/>
          <w:bCs/>
          <w:sz w:val="24"/>
          <w:szCs w:val="24"/>
          <w:lang w:val="sr-Cyrl-CS" w:eastAsia="en-US"/>
        </w:rPr>
        <w:t xml:space="preserve"> непокретности постоје уписане </w:t>
      </w:r>
      <w:r w:rsidR="00981AA6" w:rsidRPr="00981AA6">
        <w:rPr>
          <w:rFonts w:eastAsia="Calibri"/>
          <w:bCs/>
          <w:sz w:val="24"/>
          <w:szCs w:val="24"/>
          <w:lang w:val="sr-Cyrl-CS" w:eastAsia="en-US"/>
        </w:rPr>
        <w:t>з</w:t>
      </w:r>
      <w:r w:rsidRPr="009B49CF">
        <w:rPr>
          <w:rFonts w:eastAsia="Calibri"/>
          <w:bCs/>
          <w:sz w:val="24"/>
          <w:szCs w:val="24"/>
          <w:lang w:val="sr-Cyrl-CS" w:eastAsia="en-US"/>
        </w:rPr>
        <w:t>абележбе</w:t>
      </w:r>
      <w:r w:rsidR="00981AA6" w:rsidRPr="00981AA6">
        <w:rPr>
          <w:rFonts w:eastAsia="Calibri"/>
          <w:bCs/>
          <w:sz w:val="24"/>
          <w:szCs w:val="24"/>
          <w:lang w:val="sr-Cyrl-CS" w:eastAsia="en-US"/>
        </w:rPr>
        <w:t>:</w:t>
      </w:r>
    </w:p>
    <w:p w14:paraId="0F3BD732" w14:textId="01ADBC1C" w:rsidR="00981AA6" w:rsidRPr="00981AA6" w:rsidRDefault="00981AA6" w:rsidP="00981AA6">
      <w:pPr>
        <w:spacing w:after="200" w:line="276" w:lineRule="auto"/>
        <w:ind w:firstLine="720"/>
        <w:jc w:val="both"/>
        <w:rPr>
          <w:rFonts w:eastAsia="Calibri"/>
          <w:bCs/>
          <w:sz w:val="24"/>
          <w:szCs w:val="24"/>
          <w:lang w:val="sr-Cyrl-CS" w:eastAsia="en-US"/>
        </w:rPr>
      </w:pPr>
      <w:r w:rsidRPr="00981AA6">
        <w:rPr>
          <w:rFonts w:eastAsia="Calibri"/>
          <w:bCs/>
          <w:sz w:val="24"/>
          <w:szCs w:val="24"/>
          <w:lang w:val="sr-Cyrl-CS" w:eastAsia="en-US"/>
        </w:rPr>
        <w:t>Датум уписа:</w:t>
      </w:r>
      <w:r w:rsidR="009B49CF" w:rsidRPr="009B49CF">
        <w:rPr>
          <w:rFonts w:eastAsia="Calibri"/>
          <w:bCs/>
          <w:sz w:val="24"/>
          <w:szCs w:val="24"/>
          <w:lang w:val="sr-Cyrl-CS" w:eastAsia="en-US"/>
        </w:rPr>
        <w:t xml:space="preserve"> </w:t>
      </w:r>
      <w:r w:rsidRPr="00981AA6">
        <w:rPr>
          <w:rFonts w:eastAsia="Calibri"/>
          <w:bCs/>
          <w:sz w:val="24"/>
          <w:szCs w:val="24"/>
          <w:lang w:val="sr-Cyrl-CS" w:eastAsia="en-US"/>
        </w:rPr>
        <w:t>18.08.2008. године</w:t>
      </w:r>
    </w:p>
    <w:p w14:paraId="05BB63DF" w14:textId="77777777" w:rsidR="00981AA6" w:rsidRPr="00981AA6" w:rsidRDefault="00981AA6" w:rsidP="00981AA6">
      <w:pPr>
        <w:spacing w:after="200" w:line="276" w:lineRule="auto"/>
        <w:ind w:firstLine="720"/>
        <w:jc w:val="both"/>
        <w:rPr>
          <w:rFonts w:eastAsia="Calibri"/>
          <w:bCs/>
          <w:sz w:val="24"/>
          <w:szCs w:val="24"/>
          <w:lang w:val="sr-Cyrl-CS" w:eastAsia="en-US"/>
        </w:rPr>
      </w:pPr>
      <w:r w:rsidRPr="00981AA6">
        <w:rPr>
          <w:rFonts w:eastAsia="Calibri"/>
          <w:bCs/>
          <w:sz w:val="24"/>
          <w:szCs w:val="24"/>
          <w:lang w:val="sr-Cyrl-CS" w:eastAsia="en-US"/>
        </w:rPr>
        <w:t xml:space="preserve">Врста:  </w:t>
      </w:r>
      <w:r w:rsidRPr="00981AA6">
        <w:rPr>
          <w:rFonts w:eastAsia="Calibri"/>
          <w:bCs/>
          <w:sz w:val="24"/>
          <w:szCs w:val="24"/>
          <w:lang w:val="sr-Cyrl-CS" w:eastAsia="en-US"/>
        </w:rPr>
        <w:tab/>
        <w:t>ХИПОТЕКА</w:t>
      </w:r>
    </w:p>
    <w:p w14:paraId="00F3192A" w14:textId="77777777" w:rsidR="00981AA6" w:rsidRPr="00981AA6" w:rsidRDefault="00981AA6" w:rsidP="00981AA6">
      <w:pPr>
        <w:spacing w:after="200" w:line="276" w:lineRule="auto"/>
        <w:ind w:firstLine="720"/>
        <w:jc w:val="both"/>
        <w:rPr>
          <w:rFonts w:eastAsia="Calibri"/>
          <w:bCs/>
          <w:sz w:val="24"/>
          <w:szCs w:val="24"/>
          <w:lang w:val="sr-Cyrl-CS" w:eastAsia="en-US"/>
        </w:rPr>
      </w:pPr>
      <w:r w:rsidRPr="00981AA6">
        <w:rPr>
          <w:rFonts w:eastAsia="Calibri"/>
          <w:bCs/>
          <w:sz w:val="24"/>
          <w:szCs w:val="24"/>
          <w:lang w:val="sr-Cyrl-CS" w:eastAsia="en-US"/>
        </w:rPr>
        <w:t xml:space="preserve">Опис терета:  </w:t>
      </w:r>
      <w:r w:rsidRPr="00981AA6">
        <w:rPr>
          <w:rFonts w:eastAsia="Calibri"/>
          <w:bCs/>
          <w:sz w:val="24"/>
          <w:szCs w:val="24"/>
          <w:lang w:val="sr-Cyrl-CS" w:eastAsia="en-US"/>
        </w:rPr>
        <w:tab/>
        <w:t xml:space="preserve">ИЗВРШНА ВАНСУДСКА ХИПОТЕКА ПРВОГ РЕДА НА ОСНОВУ ЗАЛОЖНЕ ИЗЈАВЕ ОВ.БР.2086/08 ОВЕРЕНЕ КОД ОПШТИНСКОГ СУДА У ОСЕЧИНИ ДАНА 15.08.2008. ГОД. И УГОВОРА О ДУГОТОЧНОМ КРЕДИТУ БРОЈ: 12586 ЗАКЉУЧЕНОГ ДАНА 14.08.2008. ГОД. РАДИ ОБЕЗБЕЂИВАЊА НОВЧАНОГ ПОТРАЖИВАЊА ПОВРИОЦА </w:t>
      </w:r>
      <w:r w:rsidRPr="00585A7F">
        <w:rPr>
          <w:rFonts w:eastAsia="Calibri"/>
          <w:bCs/>
          <w:color w:val="FFFFFF" w:themeColor="background1"/>
          <w:sz w:val="24"/>
          <w:szCs w:val="24"/>
          <w:lang w:val="sr-Cyrl-CS" w:eastAsia="en-US"/>
        </w:rPr>
        <w:t>ФОНДА ЗА РАЗВОЈ РЕПУБЛИКЕ СРБИЈЕ БЕОГРАД, КНЕЗ МИХАИЛОВА БР. 14</w:t>
      </w:r>
      <w:r w:rsidRPr="00981AA6">
        <w:rPr>
          <w:rFonts w:eastAsia="Calibri"/>
          <w:bCs/>
          <w:sz w:val="24"/>
          <w:szCs w:val="24"/>
          <w:lang w:val="sr-Cyrl-CS" w:eastAsia="en-US"/>
        </w:rPr>
        <w:t xml:space="preserve"> У ВРЕДНОСТИ ОД 29.719, 22 ЕУРА У ДИНАРСКОЈ ПРОТИВВРЕДНОСТИ ПО СРЕДЊЕМ КУРСУ НБС НА ДАН РЕАЛИЗАЦИЈЕ КРЕДИТА, УВЕЋАНО ЗА УГОВОРЕНУ КАМАТУ, ЗАКОНСКУ ЗАТЕЗНУ КАМАТУ И ОСТАЛЕ ТРОШКОВЕ, СА РОКОМ ОТПЛАТЕ ОД 4 ГОДИНЕ ПО ИСТЕКУ ГРЕЈС ПЕРИОДА КОЈИ ТРАЈЕ ДО 30. СЕПТАМБРА 2008. ГОДИНЕ.</w:t>
      </w:r>
    </w:p>
    <w:p w14:paraId="091907C0" w14:textId="52E1386F" w:rsidR="00981AA6" w:rsidRPr="00981AA6" w:rsidRDefault="00981AA6" w:rsidP="00981AA6">
      <w:pPr>
        <w:spacing w:after="200" w:line="276" w:lineRule="auto"/>
        <w:ind w:firstLine="720"/>
        <w:jc w:val="both"/>
        <w:rPr>
          <w:rFonts w:eastAsia="Calibri"/>
          <w:bCs/>
          <w:sz w:val="24"/>
          <w:szCs w:val="24"/>
          <w:lang w:val="sr-Cyrl-CS" w:eastAsia="en-US"/>
        </w:rPr>
      </w:pPr>
      <w:r w:rsidRPr="00981AA6">
        <w:rPr>
          <w:rFonts w:eastAsia="Calibri"/>
          <w:bCs/>
          <w:sz w:val="24"/>
          <w:szCs w:val="24"/>
          <w:lang w:val="sr-Cyrl-CS" w:eastAsia="en-US"/>
        </w:rPr>
        <w:t xml:space="preserve">Датум уписа:  </w:t>
      </w:r>
      <w:r w:rsidRPr="00981AA6">
        <w:rPr>
          <w:rFonts w:eastAsia="Calibri"/>
          <w:bCs/>
          <w:sz w:val="24"/>
          <w:szCs w:val="24"/>
          <w:lang w:val="sr-Cyrl-CS" w:eastAsia="en-US"/>
        </w:rPr>
        <w:tab/>
        <w:t>06.03.2017. године</w:t>
      </w:r>
    </w:p>
    <w:p w14:paraId="204AF9AA" w14:textId="77777777" w:rsidR="00981AA6" w:rsidRPr="00981AA6" w:rsidRDefault="00981AA6" w:rsidP="00981AA6">
      <w:pPr>
        <w:spacing w:after="200" w:line="276" w:lineRule="auto"/>
        <w:ind w:firstLine="720"/>
        <w:jc w:val="both"/>
        <w:rPr>
          <w:rFonts w:eastAsia="Calibri"/>
          <w:bCs/>
          <w:sz w:val="24"/>
          <w:szCs w:val="24"/>
          <w:lang w:val="sr-Cyrl-CS" w:eastAsia="en-US"/>
        </w:rPr>
      </w:pPr>
      <w:r w:rsidRPr="00981AA6">
        <w:rPr>
          <w:rFonts w:eastAsia="Calibri"/>
          <w:bCs/>
          <w:sz w:val="24"/>
          <w:szCs w:val="24"/>
          <w:lang w:val="sr-Cyrl-CS" w:eastAsia="en-US"/>
        </w:rPr>
        <w:t xml:space="preserve">Врста:  </w:t>
      </w:r>
      <w:r w:rsidRPr="00981AA6">
        <w:rPr>
          <w:rFonts w:eastAsia="Calibri"/>
          <w:bCs/>
          <w:sz w:val="24"/>
          <w:szCs w:val="24"/>
          <w:lang w:val="sr-Cyrl-CS" w:eastAsia="en-US"/>
        </w:rPr>
        <w:tab/>
        <w:t>ОСТАЛЕ ЗАБЕЛЕЖБЕ ПРОПИСАНЕ ЗАКОНОМ</w:t>
      </w:r>
    </w:p>
    <w:p w14:paraId="6EE4B0DA" w14:textId="211099FB" w:rsidR="009B49CF" w:rsidRPr="009B49CF" w:rsidRDefault="00981AA6" w:rsidP="00981AA6">
      <w:pPr>
        <w:spacing w:after="200" w:line="276" w:lineRule="auto"/>
        <w:ind w:firstLine="720"/>
        <w:jc w:val="both"/>
        <w:rPr>
          <w:rFonts w:eastAsia="Calibri"/>
          <w:bCs/>
          <w:sz w:val="24"/>
          <w:szCs w:val="24"/>
          <w:lang w:val="sr-Cyrl-CS" w:eastAsia="en-US"/>
        </w:rPr>
      </w:pPr>
      <w:r w:rsidRPr="00981AA6">
        <w:rPr>
          <w:rFonts w:eastAsia="Calibri"/>
          <w:bCs/>
          <w:sz w:val="24"/>
          <w:szCs w:val="24"/>
          <w:lang w:val="sr-Cyrl-CS" w:eastAsia="en-US"/>
        </w:rPr>
        <w:t xml:space="preserve">Опис терета:  </w:t>
      </w:r>
      <w:r w:rsidRPr="00981AA6">
        <w:rPr>
          <w:rFonts w:eastAsia="Calibri"/>
          <w:bCs/>
          <w:sz w:val="24"/>
          <w:szCs w:val="24"/>
          <w:lang w:val="sr-Cyrl-CS" w:eastAsia="en-US"/>
        </w:rPr>
        <w:tab/>
        <w:t xml:space="preserve">ЗАБЕЛЕЖБА РЕШЕЊА О ИЗВРШЕЊУ ОСНОВНОГ СУДА У ВАЉЕВУ И.И.БР.303/2016 ОД 20.12.2016. ГОД. У ПРАВНОЈ СТВАРИ ИЗВРШНОГ </w:t>
      </w:r>
      <w:r w:rsidRPr="00981AA6">
        <w:rPr>
          <w:rFonts w:eastAsia="Calibri"/>
          <w:bCs/>
          <w:sz w:val="24"/>
          <w:szCs w:val="24"/>
          <w:lang w:val="sr-Cyrl-CS" w:eastAsia="en-US"/>
        </w:rPr>
        <w:lastRenderedPageBreak/>
        <w:t xml:space="preserve">ПОВЕРИОЦА </w:t>
      </w:r>
      <w:r w:rsidRPr="00585A7F">
        <w:rPr>
          <w:rFonts w:eastAsia="Calibri"/>
          <w:bCs/>
          <w:color w:val="FFFFFF" w:themeColor="background1"/>
          <w:sz w:val="24"/>
          <w:szCs w:val="24"/>
          <w:lang w:val="sr-Cyrl-CS" w:eastAsia="en-US"/>
        </w:rPr>
        <w:t>ФОНД ЗА РАЗВОЈ РЕПУБЛИКЕ СРБИЈЕ НИШ, БУЛЕВАР НЕМАЊИЋА 14А, МБ 07904959</w:t>
      </w:r>
      <w:r w:rsidRPr="00981AA6">
        <w:rPr>
          <w:rFonts w:eastAsia="Calibri"/>
          <w:bCs/>
          <w:sz w:val="24"/>
          <w:szCs w:val="24"/>
          <w:lang w:val="sr-Cyrl-CS" w:eastAsia="en-US"/>
        </w:rPr>
        <w:t xml:space="preserve"> ПРЕМА ИЗВРШНОМ ДУЖНИКУ </w:t>
      </w:r>
      <w:r w:rsidRPr="00585A7F">
        <w:rPr>
          <w:rFonts w:eastAsia="Calibri"/>
          <w:bCs/>
          <w:color w:val="FFFFFF" w:themeColor="background1"/>
          <w:sz w:val="24"/>
          <w:szCs w:val="24"/>
          <w:lang w:val="sr-Cyrl-CS" w:eastAsia="en-US"/>
        </w:rPr>
        <w:t xml:space="preserve">ЈАНЧИЋ ТОМИСЛАВАУ ИЗ ЛЕШНИЦЕ УЛ.КРАЉА ПЕТРА ПРВОГ БР.71, ЈМБГ 2908958773624 </w:t>
      </w:r>
      <w:r w:rsidRPr="00981AA6">
        <w:rPr>
          <w:rFonts w:eastAsia="Calibri"/>
          <w:bCs/>
          <w:sz w:val="24"/>
          <w:szCs w:val="24"/>
          <w:lang w:val="sr-Cyrl-CS" w:eastAsia="en-US"/>
        </w:rPr>
        <w:t>РАДИ НАПЛАТЕ НОВЧАНОГ ПОТРАЖИВАЊА НА ОСНОВУ ИЗВРШНЕ ИСПРАВЕ ЗАЛОЖНЕ ИЗЈАВЕ ОВ.БР.2086/08 У ИЗНОСУ ОД 5.042.240, 99 ДИНАРА СА ЗАКОНСКОМ ЗАТЕЗНОМ КАМАТОМ И ТРОШКОВИМА ИЗВРШНОГ ПОСТПКА ОД 24.670, 00 ДИН.И ОСТАЛИМ ТРОШКОВИМА, ПРОДАЈОМ НЕПОКРЕТНОСТИ РАДИ НАМИРЕЊА ИЗВРШНОГ ПОВЕРИОЦА ИЗ ИЗНОСА ДОБИЈЕНОГ ПРОДАЈОМ, ИЗВРШЕЊЕ СПРОВОДИ ЈАВНИ ИЗВРШИТЕЉ НАДА КРСМАНОВИЋ ИЗ ВАЉЕВА</w:t>
      </w:r>
      <w:r w:rsidR="009B49CF" w:rsidRPr="009B49CF">
        <w:rPr>
          <w:rFonts w:eastAsia="Calibri"/>
          <w:bCs/>
          <w:sz w:val="24"/>
          <w:szCs w:val="24"/>
          <w:lang w:val="sr-Cyrl-CS" w:eastAsia="en-US"/>
        </w:rPr>
        <w:t>, а на основу које се оглашава ова јавна продаја.</w:t>
      </w:r>
    </w:p>
    <w:p w14:paraId="56619FBE" w14:textId="0A0F5355" w:rsidR="009B49CF" w:rsidRPr="009B49CF" w:rsidRDefault="009B49CF" w:rsidP="009B49CF">
      <w:pPr>
        <w:spacing w:after="200" w:line="276" w:lineRule="auto"/>
        <w:ind w:firstLine="720"/>
        <w:jc w:val="both"/>
        <w:rPr>
          <w:color w:val="000000"/>
          <w:sz w:val="24"/>
          <w:szCs w:val="24"/>
          <w:lang w:val="en-US" w:eastAsia="en-US"/>
        </w:rPr>
      </w:pPr>
      <w:r w:rsidRPr="009B49CF">
        <w:rPr>
          <w:color w:val="000000"/>
          <w:sz w:val="24"/>
          <w:szCs w:val="24"/>
          <w:lang w:val="en-US" w:eastAsia="en-US"/>
        </w:rPr>
        <w:t xml:space="preserve">Јавна продаја одржаће се дана </w:t>
      </w:r>
      <w:r w:rsidRPr="009B49CF">
        <w:rPr>
          <w:b/>
          <w:bCs/>
          <w:color w:val="000000"/>
          <w:sz w:val="24"/>
          <w:szCs w:val="24"/>
          <w:lang w:val="en-US" w:eastAsia="en-US"/>
        </w:rPr>
        <w:t>1</w:t>
      </w:r>
      <w:r w:rsidR="00FB60C4">
        <w:rPr>
          <w:b/>
          <w:bCs/>
          <w:color w:val="000000"/>
          <w:sz w:val="24"/>
          <w:szCs w:val="24"/>
          <w:lang w:eastAsia="en-US"/>
        </w:rPr>
        <w:t>8</w:t>
      </w:r>
      <w:r w:rsidRPr="009B49CF">
        <w:rPr>
          <w:b/>
          <w:bCs/>
          <w:color w:val="000000"/>
          <w:sz w:val="24"/>
          <w:szCs w:val="24"/>
          <w:lang w:val="en-US" w:eastAsia="en-US"/>
        </w:rPr>
        <w:t>.02.202</w:t>
      </w:r>
      <w:r w:rsidR="008E379E" w:rsidRPr="00981AA6">
        <w:rPr>
          <w:b/>
          <w:bCs/>
          <w:color w:val="000000"/>
          <w:sz w:val="24"/>
          <w:szCs w:val="24"/>
          <w:lang w:eastAsia="en-US"/>
        </w:rPr>
        <w:t>5</w:t>
      </w:r>
      <w:r w:rsidRPr="009B49CF">
        <w:rPr>
          <w:b/>
          <w:bCs/>
          <w:color w:val="000000"/>
          <w:sz w:val="24"/>
          <w:szCs w:val="24"/>
          <w:lang w:val="en-US" w:eastAsia="en-US"/>
        </w:rPr>
        <w:t>. године</w:t>
      </w:r>
      <w:r w:rsidRPr="009B49CF">
        <w:rPr>
          <w:color w:val="000000"/>
          <w:sz w:val="24"/>
          <w:szCs w:val="24"/>
          <w:lang w:val="en-US" w:eastAsia="en-US"/>
        </w:rPr>
        <w:t xml:space="preserve"> са почетком у </w:t>
      </w:r>
      <w:r w:rsidRPr="009B49CF">
        <w:rPr>
          <w:b/>
          <w:bCs/>
          <w:color w:val="000000"/>
          <w:sz w:val="24"/>
          <w:szCs w:val="24"/>
          <w:lang w:val="en-US" w:eastAsia="en-US"/>
        </w:rPr>
        <w:t>12:00 часова</w:t>
      </w:r>
      <w:r w:rsidRPr="009B49CF">
        <w:rPr>
          <w:color w:val="000000"/>
          <w:sz w:val="24"/>
          <w:szCs w:val="24"/>
          <w:lang w:val="en-US" w:eastAsia="en-US"/>
        </w:rPr>
        <w:t xml:space="preserve"> на адреси канцеларије јавног извршитеља у </w:t>
      </w:r>
      <w:r w:rsidRPr="009B49CF">
        <w:rPr>
          <w:b/>
          <w:bCs/>
          <w:color w:val="000000"/>
          <w:sz w:val="24"/>
          <w:szCs w:val="24"/>
          <w:lang w:val="en-US" w:eastAsia="en-US"/>
        </w:rPr>
        <w:t>ул. Мишарска 6, Ваљево</w:t>
      </w:r>
      <w:r w:rsidRPr="009B49CF">
        <w:rPr>
          <w:color w:val="000000"/>
          <w:sz w:val="24"/>
          <w:szCs w:val="24"/>
          <w:lang w:val="en-US" w:eastAsia="en-US"/>
        </w:rPr>
        <w:t>, те се овим Закључком позивате на продају.</w:t>
      </w:r>
    </w:p>
    <w:p w14:paraId="7A3A224C" w14:textId="7925A59D" w:rsidR="009B49CF" w:rsidRPr="009B49CF" w:rsidRDefault="009B49CF" w:rsidP="009B49CF">
      <w:pPr>
        <w:suppressAutoHyphens/>
        <w:spacing w:after="200" w:line="276" w:lineRule="auto"/>
        <w:ind w:firstLine="708"/>
        <w:jc w:val="both"/>
        <w:rPr>
          <w:color w:val="000000"/>
          <w:sz w:val="24"/>
          <w:szCs w:val="24"/>
          <w:lang w:val="en-US" w:eastAsia="en-US"/>
        </w:rPr>
      </w:pPr>
      <w:r w:rsidRPr="009B49CF">
        <w:rPr>
          <w:color w:val="000000"/>
          <w:sz w:val="24"/>
          <w:szCs w:val="24"/>
          <w:lang w:val="en-US" w:eastAsia="en-US"/>
        </w:rPr>
        <w:t xml:space="preserve">Заинтересовани купци су обавезни најкасније до дана </w:t>
      </w:r>
      <w:r w:rsidR="008E379E" w:rsidRPr="00981AA6">
        <w:rPr>
          <w:color w:val="000000"/>
          <w:sz w:val="24"/>
          <w:szCs w:val="24"/>
          <w:lang w:eastAsia="en-US"/>
        </w:rPr>
        <w:t>1</w:t>
      </w:r>
      <w:r w:rsidR="00585A7F">
        <w:rPr>
          <w:color w:val="000000"/>
          <w:sz w:val="24"/>
          <w:szCs w:val="24"/>
          <w:lang w:eastAsia="en-US"/>
        </w:rPr>
        <w:t>8</w:t>
      </w:r>
      <w:r w:rsidRPr="009B49CF">
        <w:rPr>
          <w:color w:val="000000"/>
          <w:sz w:val="24"/>
          <w:szCs w:val="24"/>
          <w:lang w:val="en-US" w:eastAsia="en-US"/>
        </w:rPr>
        <w:t>.02.202</w:t>
      </w:r>
      <w:r w:rsidR="008E379E" w:rsidRPr="00981AA6">
        <w:rPr>
          <w:color w:val="000000"/>
          <w:sz w:val="24"/>
          <w:szCs w:val="24"/>
          <w:lang w:eastAsia="en-US"/>
        </w:rPr>
        <w:t>5</w:t>
      </w:r>
      <w:r w:rsidRPr="009B49CF">
        <w:rPr>
          <w:color w:val="000000"/>
          <w:sz w:val="24"/>
          <w:szCs w:val="24"/>
          <w:lang w:val="en-US" w:eastAsia="en-US"/>
        </w:rPr>
        <w:t xml:space="preserve">. године да уплате на име јемства </w:t>
      </w:r>
      <w:r w:rsidRPr="009B49CF">
        <w:rPr>
          <w:b/>
          <w:bCs/>
          <w:color w:val="000000"/>
          <w:sz w:val="24"/>
          <w:szCs w:val="24"/>
          <w:lang w:val="en-US" w:eastAsia="en-US"/>
        </w:rPr>
        <w:t>10% од процењене вредности ствари</w:t>
      </w:r>
      <w:r w:rsidRPr="009B49CF">
        <w:rPr>
          <w:color w:val="000000"/>
          <w:sz w:val="24"/>
          <w:szCs w:val="24"/>
          <w:lang w:val="en-US" w:eastAsia="en-US"/>
        </w:rPr>
        <w:t xml:space="preserve"> за коју ће се надметати на јавној продаји, на наменски рачун јавног извршитеља Катарине Симић бр. 205-272931-72 код Комерцијалне банке а.д. Београд, са напоменом „јемство за учествовање на јавном надметању у предмету посл. бр. И.И. </w:t>
      </w:r>
      <w:r w:rsidR="008E379E" w:rsidRPr="00981AA6">
        <w:rPr>
          <w:color w:val="000000"/>
          <w:sz w:val="24"/>
          <w:szCs w:val="24"/>
          <w:lang w:eastAsia="en-US"/>
        </w:rPr>
        <w:t>1588</w:t>
      </w:r>
      <w:r w:rsidRPr="009B49CF">
        <w:rPr>
          <w:color w:val="000000"/>
          <w:sz w:val="24"/>
          <w:szCs w:val="24"/>
          <w:lang w:val="en-US" w:eastAsia="en-US"/>
        </w:rPr>
        <w:t>/19” и да јавном извршитељу доставе доказ о уплаћеном јемству, а лица која претходно нису положила јемство не могу учествовати на јавном надметању.</w:t>
      </w:r>
    </w:p>
    <w:p w14:paraId="2342BB7E" w14:textId="77777777" w:rsidR="009B49CF" w:rsidRPr="009B49CF" w:rsidRDefault="009B49CF" w:rsidP="009B49CF">
      <w:pPr>
        <w:suppressAutoHyphens/>
        <w:spacing w:after="200" w:line="276" w:lineRule="auto"/>
        <w:ind w:firstLine="708"/>
        <w:jc w:val="both"/>
        <w:rPr>
          <w:color w:val="000000"/>
          <w:sz w:val="24"/>
          <w:szCs w:val="24"/>
          <w:lang w:val="en-US" w:eastAsia="en-US"/>
        </w:rPr>
      </w:pPr>
      <w:r w:rsidRPr="009B49CF">
        <w:rPr>
          <w:color w:val="000000"/>
          <w:sz w:val="24"/>
          <w:szCs w:val="24"/>
          <w:lang w:val="en-US" w:eastAsia="en-US"/>
        </w:rPr>
        <w:t>У случају да на јавној продаји учествује више лица са уплаћеним јемством, а јавни извршитељ додели предметну непокретност најповољнијем понуђачу, јемство другог и трећег понуђача се задржава до уплате укупног износа купопродајне цене од стране најповољнијег понуђача у року од 15 (петнаест) дана.</w:t>
      </w:r>
    </w:p>
    <w:p w14:paraId="521F8A3E" w14:textId="77777777" w:rsidR="009B49CF" w:rsidRPr="009B49CF" w:rsidRDefault="009B49CF" w:rsidP="009B49CF">
      <w:pPr>
        <w:suppressAutoHyphens/>
        <w:spacing w:after="200" w:line="276" w:lineRule="auto"/>
        <w:ind w:firstLine="708"/>
        <w:jc w:val="both"/>
        <w:rPr>
          <w:color w:val="000000"/>
          <w:sz w:val="24"/>
          <w:szCs w:val="24"/>
          <w:lang w:val="en-US" w:eastAsia="en-US"/>
        </w:rPr>
      </w:pPr>
      <w:r w:rsidRPr="009B49CF">
        <w:rPr>
          <w:color w:val="000000"/>
          <w:sz w:val="24"/>
          <w:szCs w:val="24"/>
          <w:lang w:val="en-US" w:eastAsia="en-US"/>
        </w:rPr>
        <w:t>Купац коме се додели непокретност дужан је да положи цену, по којој се иста прода у року од 15 (петнаест) дана, од дана закључења јавне продаје на којој је купцу додељена непокретност. Порези и таксе које се плаћају услед преноса права својине на предметној непокретности падају на терет купца.</w:t>
      </w:r>
    </w:p>
    <w:p w14:paraId="1F075294" w14:textId="77777777" w:rsidR="009B49CF" w:rsidRPr="009B49CF" w:rsidRDefault="009B49CF" w:rsidP="009B49CF">
      <w:pPr>
        <w:suppressAutoHyphens/>
        <w:spacing w:after="200" w:line="276" w:lineRule="auto"/>
        <w:ind w:firstLine="708"/>
        <w:jc w:val="both"/>
        <w:rPr>
          <w:color w:val="000000"/>
          <w:sz w:val="24"/>
          <w:szCs w:val="24"/>
          <w:lang w:val="en-US" w:eastAsia="en-US"/>
        </w:rPr>
      </w:pPr>
      <w:r w:rsidRPr="009B49CF">
        <w:rPr>
          <w:color w:val="000000"/>
          <w:sz w:val="24"/>
          <w:szCs w:val="24"/>
          <w:lang w:val="en-US" w:eastAsia="en-US"/>
        </w:rPr>
        <w:t>Ако најповољнији понудилац с јавног надметања не плати понуђену цену у датом року, јавни извршитељ ће закључком огласити да је продаја без дејства према њему и непокретност ће доделити другом по реду најповољнијем понудиоцу, који ће имати исти рок за плаћање понуђене цене као у овом закључку, и тако редом док се не исцрпе сви понудиоци са списка из закључка о додељивању непокретности.</w:t>
      </w:r>
    </w:p>
    <w:p w14:paraId="76F7BA60" w14:textId="77777777" w:rsidR="009B49CF" w:rsidRPr="009B49CF" w:rsidRDefault="009B49CF" w:rsidP="009B49CF">
      <w:pPr>
        <w:suppressAutoHyphens/>
        <w:spacing w:after="200" w:line="276" w:lineRule="auto"/>
        <w:ind w:firstLine="708"/>
        <w:jc w:val="both"/>
        <w:rPr>
          <w:color w:val="000000"/>
          <w:sz w:val="24"/>
          <w:szCs w:val="24"/>
          <w:lang w:val="en-US" w:eastAsia="en-US"/>
        </w:rPr>
      </w:pPr>
      <w:r w:rsidRPr="009B49CF">
        <w:rPr>
          <w:color w:val="000000"/>
          <w:sz w:val="24"/>
          <w:szCs w:val="24"/>
          <w:lang w:val="en-US" w:eastAsia="en-US"/>
        </w:rPr>
        <w:t>Овај закључак објавиће се на огласној табли Коморе јавних извршитеља и електронској огласној табли Коморе јавних извршитеља. Извршни поверилац има право закључак објавити у средствима јавног обавештења о свом трошку, као и да о закључку обавести посреднике у продаји.</w:t>
      </w:r>
    </w:p>
    <w:p w14:paraId="18B5E113" w14:textId="11328FDB" w:rsidR="009B49CF" w:rsidRPr="009B49CF" w:rsidRDefault="009B49CF" w:rsidP="009B49CF">
      <w:pPr>
        <w:suppressAutoHyphens/>
        <w:spacing w:after="200" w:line="276" w:lineRule="auto"/>
        <w:ind w:firstLine="708"/>
        <w:jc w:val="both"/>
        <w:rPr>
          <w:color w:val="000000"/>
          <w:sz w:val="24"/>
          <w:szCs w:val="24"/>
          <w:lang w:val="en-US" w:eastAsia="en-US"/>
        </w:rPr>
      </w:pPr>
      <w:r w:rsidRPr="009B49CF">
        <w:rPr>
          <w:color w:val="000000"/>
          <w:sz w:val="24"/>
          <w:szCs w:val="24"/>
          <w:lang w:val="en-US" w:eastAsia="en-US"/>
        </w:rPr>
        <w:t xml:space="preserve">Заинтересована лица могу видети непокретности које су предмет продаје у селу </w:t>
      </w:r>
      <w:r w:rsidRPr="00981AA6">
        <w:rPr>
          <w:color w:val="000000"/>
          <w:sz w:val="24"/>
          <w:szCs w:val="24"/>
          <w:lang w:eastAsia="en-US"/>
        </w:rPr>
        <w:t>Лопатањ</w:t>
      </w:r>
      <w:r w:rsidRPr="009B49CF">
        <w:rPr>
          <w:color w:val="000000"/>
          <w:sz w:val="24"/>
          <w:szCs w:val="24"/>
          <w:lang w:val="en-US" w:eastAsia="en-US"/>
        </w:rPr>
        <w:t>, а што је извршни дужник под претњом законских последица у обавези дозволити.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2"/>
        <w:gridCol w:w="2946"/>
        <w:gridCol w:w="3988"/>
      </w:tblGrid>
      <w:tr w:rsidR="009B49CF" w:rsidRPr="009B49CF" w14:paraId="7C251994" w14:textId="77777777" w:rsidTr="00032672">
        <w:trPr>
          <w:trHeight w:val="14"/>
        </w:trPr>
        <w:tc>
          <w:tcPr>
            <w:tcW w:w="2968" w:type="dxa"/>
          </w:tcPr>
          <w:p w14:paraId="14885478" w14:textId="77777777" w:rsidR="009B49CF" w:rsidRPr="009B49CF" w:rsidRDefault="009B49CF" w:rsidP="009B49CF">
            <w:pPr>
              <w:spacing w:line="259" w:lineRule="auto"/>
              <w:rPr>
                <w:sz w:val="24"/>
                <w:szCs w:val="24"/>
                <w:lang w:val="en-US" w:eastAsia="en-US"/>
              </w:rPr>
            </w:pPr>
            <w:r w:rsidRPr="009B49CF">
              <w:rPr>
                <w:b/>
                <w:sz w:val="24"/>
                <w:szCs w:val="24"/>
                <w:lang w:val="en-US" w:eastAsia="en-US"/>
              </w:rPr>
              <w:t>Поука о правном леку:</w:t>
            </w:r>
          </w:p>
          <w:p w14:paraId="4D1D4CC5" w14:textId="77777777" w:rsidR="009B49CF" w:rsidRPr="009B49CF" w:rsidRDefault="009B49CF" w:rsidP="009B49CF">
            <w:pPr>
              <w:spacing w:line="259" w:lineRule="auto"/>
              <w:rPr>
                <w:sz w:val="24"/>
                <w:szCs w:val="24"/>
                <w:lang w:val="en-US" w:eastAsia="en-US"/>
              </w:rPr>
            </w:pPr>
            <w:r w:rsidRPr="009B49CF">
              <w:rPr>
                <w:sz w:val="24"/>
                <w:szCs w:val="24"/>
                <w:lang w:val="en-US" w:eastAsia="en-US"/>
              </w:rPr>
              <w:t>Против овог закључкa приговор није дозвољен.</w:t>
            </w:r>
          </w:p>
        </w:tc>
        <w:tc>
          <w:tcPr>
            <w:tcW w:w="2954" w:type="dxa"/>
          </w:tcPr>
          <w:p w14:paraId="7816FED9" w14:textId="77777777" w:rsidR="009B49CF" w:rsidRPr="009B49CF" w:rsidRDefault="009B49CF" w:rsidP="009B49CF">
            <w:pPr>
              <w:spacing w:line="259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994" w:type="dxa"/>
          </w:tcPr>
          <w:p w14:paraId="253BD082" w14:textId="77777777" w:rsidR="009B49CF" w:rsidRPr="009B49CF" w:rsidRDefault="009B49CF" w:rsidP="009B49CF">
            <w:pPr>
              <w:spacing w:line="259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9B49CF">
              <w:rPr>
                <w:b/>
                <w:sz w:val="24"/>
                <w:szCs w:val="24"/>
                <w:lang w:val="en-US" w:eastAsia="en-US"/>
              </w:rPr>
              <w:t>ЈАВНИ ИЗВРШИТЕЉ</w:t>
            </w:r>
          </w:p>
          <w:p w14:paraId="02BAC081" w14:textId="77777777" w:rsidR="009B49CF" w:rsidRPr="009B49CF" w:rsidRDefault="009B49CF" w:rsidP="009B49CF">
            <w:pPr>
              <w:spacing w:line="259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9B49CF">
              <w:rPr>
                <w:sz w:val="24"/>
                <w:szCs w:val="24"/>
                <w:lang w:val="en-US" w:eastAsia="en-US"/>
              </w:rPr>
              <w:t>_______________</w:t>
            </w:r>
          </w:p>
          <w:p w14:paraId="5177CDF5" w14:textId="77777777" w:rsidR="009B49CF" w:rsidRPr="009B49CF" w:rsidRDefault="009B49CF" w:rsidP="009B49CF">
            <w:pPr>
              <w:spacing w:line="259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9B49CF">
              <w:rPr>
                <w:sz w:val="24"/>
                <w:szCs w:val="24"/>
                <w:lang w:val="en-US" w:eastAsia="en-US"/>
              </w:rPr>
              <w:t>Катарина Симић</w:t>
            </w:r>
          </w:p>
        </w:tc>
      </w:tr>
    </w:tbl>
    <w:p w14:paraId="365330FC" w14:textId="77777777" w:rsidR="009B49CF" w:rsidRPr="009B49CF" w:rsidRDefault="009B49CF" w:rsidP="009B49CF">
      <w:pPr>
        <w:spacing w:line="259" w:lineRule="auto"/>
        <w:rPr>
          <w:sz w:val="24"/>
          <w:szCs w:val="24"/>
          <w:lang w:val="en-US" w:eastAsia="en-US"/>
        </w:rPr>
      </w:pPr>
    </w:p>
    <w:p w14:paraId="18B6A73B" w14:textId="77777777" w:rsidR="00CD45D8" w:rsidRPr="00981AA6" w:rsidRDefault="00CD45D8">
      <w:pPr>
        <w:rPr>
          <w:sz w:val="24"/>
          <w:szCs w:val="24"/>
        </w:rPr>
      </w:pPr>
    </w:p>
    <w:sectPr w:rsidR="00CD45D8" w:rsidRPr="00981AA6">
      <w:pgSz w:w="11906" w:h="16838"/>
      <w:pgMar w:top="600" w:right="1000" w:bottom="6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1A96"/>
    <w:multiLevelType w:val="hybridMultilevel"/>
    <w:tmpl w:val="A9CA30E0"/>
    <w:lvl w:ilvl="0" w:tplc="ACAA875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3571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51"/>
    <w:rsid w:val="00080D17"/>
    <w:rsid w:val="0019129D"/>
    <w:rsid w:val="001B6C87"/>
    <w:rsid w:val="004E75A7"/>
    <w:rsid w:val="00506637"/>
    <w:rsid w:val="00585A7F"/>
    <w:rsid w:val="005C10CA"/>
    <w:rsid w:val="0076608C"/>
    <w:rsid w:val="008E379E"/>
    <w:rsid w:val="00960C51"/>
    <w:rsid w:val="00981AA6"/>
    <w:rsid w:val="009B49CF"/>
    <w:rsid w:val="00CD45D8"/>
    <w:rsid w:val="00E3342D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D477F"/>
  <w15:docId w15:val="{3F4B65F2-2C42-4F5C-B925-AB8BF860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300" w:after="3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2">
    <w:name w:val="pStyle2"/>
    <w:basedOn w:val="Normal"/>
    <w:pPr>
      <w:spacing w:before="150" w:after="1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zaglavlje">
    <w:name w:val="zaglavlje"/>
    <w:basedOn w:val="Normal"/>
    <w:pPr>
      <w:ind w:right="5000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heading11">
    <w:name w:val="heading 11"/>
    <w:basedOn w:val="Normal"/>
    <w:pPr>
      <w:spacing w:before="300"/>
      <w:jc w:val="center"/>
    </w:pPr>
    <w:rPr>
      <w:b/>
    </w:rPr>
  </w:style>
  <w:style w:type="paragraph" w:customStyle="1" w:styleId="heading12">
    <w:name w:val="heading 12"/>
    <w:basedOn w:val="Normal"/>
    <w:pPr>
      <w:spacing w:after="30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2025-01-17T12:30:00Z</cp:lastPrinted>
  <dcterms:created xsi:type="dcterms:W3CDTF">2025-01-17T13:16:00Z</dcterms:created>
  <dcterms:modified xsi:type="dcterms:W3CDTF">2025-01-17T14:56:00Z</dcterms:modified>
  <cp:category/>
</cp:coreProperties>
</file>